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53C4EC" w14:textId="2FD97B13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  <w:r>
        <w:rPr>
          <w:rFonts w:cs="Times New Roman"/>
          <w:noProof/>
          <w:sz w:val="28"/>
          <w:szCs w:val="28"/>
        </w:rPr>
        <w:drawing>
          <wp:inline distT="0" distB="0" distL="0" distR="0" wp14:anchorId="455349EA" wp14:editId="3B3A3562">
            <wp:extent cx="3196590" cy="1026795"/>
            <wp:effectExtent l="0" t="0" r="3810" b="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ta_fdv_201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96590" cy="1026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6B687D2" w14:textId="77777777" w:rsidR="00DF3D45" w:rsidRDefault="00DF3D45" w:rsidP="00533F97">
      <w:pPr>
        <w:widowControl w:val="0"/>
        <w:autoSpaceDE w:val="0"/>
        <w:autoSpaceDN w:val="0"/>
        <w:adjustRightInd w:val="0"/>
        <w:rPr>
          <w:rFonts w:cs="Times New Roman"/>
          <w:sz w:val="28"/>
          <w:szCs w:val="28"/>
        </w:rPr>
      </w:pPr>
    </w:p>
    <w:p w14:paraId="1C2335BF" w14:textId="77777777" w:rsidR="00DF3D45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04B69B1" w14:textId="77777777" w:rsidR="00CB507C" w:rsidRDefault="00CB507C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3DA1BE81" w14:textId="2C8F78A5" w:rsidR="00DF3D45" w:rsidRPr="00474637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36"/>
          <w:szCs w:val="36"/>
          <w:u w:val="single"/>
        </w:rPr>
      </w:pPr>
      <w:r w:rsidRPr="00474637">
        <w:rPr>
          <w:rFonts w:cs="Times New Roman"/>
          <w:b/>
          <w:sz w:val="36"/>
          <w:szCs w:val="36"/>
          <w:u w:val="single"/>
        </w:rPr>
        <w:t xml:space="preserve">SEZIONE </w:t>
      </w:r>
      <w:r w:rsidR="00DF3D45" w:rsidRPr="00474637">
        <w:rPr>
          <w:rFonts w:cs="Times New Roman"/>
          <w:b/>
          <w:sz w:val="36"/>
          <w:szCs w:val="36"/>
          <w:u w:val="single"/>
        </w:rPr>
        <w:t>EVENTI</w:t>
      </w:r>
      <w:r w:rsidR="00FB7E43">
        <w:rPr>
          <w:rFonts w:cs="Times New Roman"/>
          <w:b/>
          <w:sz w:val="36"/>
          <w:szCs w:val="36"/>
          <w:u w:val="single"/>
        </w:rPr>
        <w:t xml:space="preserve"> FIRENZE</w:t>
      </w:r>
    </w:p>
    <w:p w14:paraId="21E481C9" w14:textId="77777777" w:rsidR="00DF3D45" w:rsidRPr="0047463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2B9E73E" w14:textId="2AF9B5A1" w:rsidR="00474637" w:rsidRDefault="00474637" w:rsidP="00662849">
      <w:pPr>
        <w:jc w:val="both"/>
        <w:rPr>
          <w:sz w:val="28"/>
          <w:szCs w:val="28"/>
        </w:rPr>
      </w:pPr>
    </w:p>
    <w:p w14:paraId="7C7811E3" w14:textId="255329CD" w:rsidR="008409DA" w:rsidRPr="00474637" w:rsidRDefault="008409DA" w:rsidP="0066284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[narrativa</w:t>
      </w:r>
      <w:proofErr w:type="gramEnd"/>
      <w:r>
        <w:rPr>
          <w:sz w:val="28"/>
          <w:szCs w:val="28"/>
        </w:rPr>
        <w:t>]</w:t>
      </w:r>
    </w:p>
    <w:p w14:paraId="50E8EAA6" w14:textId="77777777" w:rsidR="00474637" w:rsidRPr="00474637" w:rsidRDefault="00474637" w:rsidP="00662849">
      <w:pPr>
        <w:jc w:val="both"/>
        <w:rPr>
          <w:b/>
          <w:sz w:val="28"/>
          <w:szCs w:val="28"/>
        </w:rPr>
      </w:pPr>
      <w:r w:rsidRPr="00474637">
        <w:rPr>
          <w:b/>
          <w:sz w:val="28"/>
          <w:szCs w:val="28"/>
        </w:rPr>
        <w:t>SEX AND THE WORLD</w:t>
      </w:r>
    </w:p>
    <w:p w14:paraId="127EB3D4" w14:textId="77777777" w:rsidR="00474637" w:rsidRPr="00474637" w:rsidRDefault="00474637" w:rsidP="00662849">
      <w:pPr>
        <w:jc w:val="both"/>
        <w:rPr>
          <w:b/>
          <w:sz w:val="28"/>
          <w:szCs w:val="28"/>
        </w:rPr>
      </w:pPr>
      <w:r w:rsidRPr="00474637">
        <w:rPr>
          <w:b/>
          <w:sz w:val="28"/>
          <w:szCs w:val="28"/>
        </w:rPr>
        <w:t xml:space="preserve">Viaggi </w:t>
      </w:r>
      <w:proofErr w:type="gramStart"/>
      <w:r w:rsidRPr="00474637">
        <w:rPr>
          <w:b/>
          <w:sz w:val="28"/>
          <w:szCs w:val="28"/>
        </w:rPr>
        <w:t>gay</w:t>
      </w:r>
      <w:proofErr w:type="gramEnd"/>
      <w:r w:rsidRPr="00474637">
        <w:rPr>
          <w:b/>
          <w:sz w:val="28"/>
          <w:szCs w:val="28"/>
        </w:rPr>
        <w:t xml:space="preserve"> e </w:t>
      </w:r>
      <w:proofErr w:type="spellStart"/>
      <w:r w:rsidRPr="00474637">
        <w:rPr>
          <w:b/>
          <w:sz w:val="28"/>
          <w:szCs w:val="28"/>
        </w:rPr>
        <w:t>rock’n’roll</w:t>
      </w:r>
      <w:proofErr w:type="spellEnd"/>
    </w:p>
    <w:p w14:paraId="21C59778" w14:textId="77777777" w:rsidR="00474637" w:rsidRPr="00474637" w:rsidRDefault="00474637" w:rsidP="00662849">
      <w:pPr>
        <w:jc w:val="both"/>
        <w:rPr>
          <w:sz w:val="28"/>
          <w:szCs w:val="28"/>
        </w:rPr>
      </w:pPr>
      <w:r w:rsidRPr="00474637">
        <w:rPr>
          <w:sz w:val="28"/>
          <w:szCs w:val="28"/>
        </w:rPr>
        <w:t>Lettura di Riccardo Ventrella</w:t>
      </w:r>
    </w:p>
    <w:p w14:paraId="3450AD10" w14:textId="77777777" w:rsidR="00474637" w:rsidRPr="00474637" w:rsidRDefault="00474637" w:rsidP="00662849">
      <w:pPr>
        <w:jc w:val="both"/>
        <w:rPr>
          <w:sz w:val="28"/>
          <w:szCs w:val="28"/>
        </w:rPr>
      </w:pPr>
      <w:r w:rsidRPr="00474637">
        <w:rPr>
          <w:sz w:val="28"/>
          <w:szCs w:val="28"/>
        </w:rPr>
        <w:t>Dal libro omonimo di Bruno Casini (Editrice Zona)</w:t>
      </w:r>
    </w:p>
    <w:p w14:paraId="160C09D2" w14:textId="77777777" w:rsidR="00474637" w:rsidRPr="00474637" w:rsidRDefault="00474637" w:rsidP="00662849">
      <w:pPr>
        <w:jc w:val="both"/>
        <w:rPr>
          <w:sz w:val="28"/>
          <w:szCs w:val="28"/>
        </w:rPr>
      </w:pPr>
      <w:r w:rsidRPr="00474637">
        <w:rPr>
          <w:sz w:val="28"/>
          <w:szCs w:val="28"/>
        </w:rPr>
        <w:t xml:space="preserve">In collaborazione con </w:t>
      </w:r>
      <w:hyperlink r:id="rId6" w:history="1">
        <w:r w:rsidRPr="00474637">
          <w:rPr>
            <w:rStyle w:val="Collegamentoipertestuale"/>
            <w:sz w:val="28"/>
            <w:szCs w:val="28"/>
          </w:rPr>
          <w:t>www.toscanaincarrozza.com</w:t>
        </w:r>
      </w:hyperlink>
    </w:p>
    <w:p w14:paraId="66E169F2" w14:textId="77777777" w:rsidR="00474637" w:rsidRDefault="00474637" w:rsidP="00662849">
      <w:pPr>
        <w:jc w:val="both"/>
        <w:rPr>
          <w:sz w:val="28"/>
          <w:szCs w:val="28"/>
        </w:rPr>
      </w:pPr>
    </w:p>
    <w:p w14:paraId="48B9B34F" w14:textId="699B05CB" w:rsidR="00662849" w:rsidRDefault="00662849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Venticinque anni di viaggi e </w:t>
      </w:r>
      <w:proofErr w:type="gramStart"/>
      <w:r>
        <w:rPr>
          <w:sz w:val="28"/>
          <w:szCs w:val="28"/>
        </w:rPr>
        <w:t xml:space="preserve">di </w:t>
      </w:r>
      <w:proofErr w:type="gramEnd"/>
      <w:r>
        <w:rPr>
          <w:sz w:val="28"/>
          <w:szCs w:val="28"/>
        </w:rPr>
        <w:t xml:space="preserve">incontri, da un rocambolesco tour tra Orano (Algeria) e Marrakech (Marocco) nel 1973, a un appuntamento al buio a Zurigo nel 2009. In mezzo ci sono </w:t>
      </w:r>
      <w:proofErr w:type="spellStart"/>
      <w:r>
        <w:rPr>
          <w:sz w:val="28"/>
          <w:szCs w:val="28"/>
        </w:rPr>
        <w:t>Patmos</w:t>
      </w:r>
      <w:proofErr w:type="spellEnd"/>
      <w:r>
        <w:rPr>
          <w:sz w:val="28"/>
          <w:szCs w:val="28"/>
        </w:rPr>
        <w:t xml:space="preserve">, la </w:t>
      </w:r>
      <w:proofErr w:type="gramStart"/>
      <w:r>
        <w:rPr>
          <w:sz w:val="28"/>
          <w:szCs w:val="28"/>
        </w:rPr>
        <w:t>Gay</w:t>
      </w:r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Bay</w:t>
      </w:r>
      <w:proofErr w:type="spellEnd"/>
      <w:r>
        <w:rPr>
          <w:sz w:val="28"/>
          <w:szCs w:val="28"/>
        </w:rPr>
        <w:t xml:space="preserve"> Area di San Francisco. </w:t>
      </w:r>
      <w:proofErr w:type="gramStart"/>
      <w:r>
        <w:rPr>
          <w:sz w:val="28"/>
          <w:szCs w:val="28"/>
        </w:rPr>
        <w:t xml:space="preserve">E poi Berlino, Londra, Madrid, Barcellona, Cordova, Parigi, Atene, Praga, Lisbona, Amsterdam, New York, Los Angeles, </w:t>
      </w:r>
      <w:proofErr w:type="spellStart"/>
      <w:r>
        <w:rPr>
          <w:sz w:val="28"/>
          <w:szCs w:val="28"/>
        </w:rPr>
        <w:t>Ketama</w:t>
      </w:r>
      <w:proofErr w:type="spellEnd"/>
      <w:r>
        <w:rPr>
          <w:sz w:val="28"/>
          <w:szCs w:val="28"/>
        </w:rPr>
        <w:t>, Herat</w:t>
      </w:r>
      <w:proofErr w:type="gramEnd"/>
      <w:r>
        <w:rPr>
          <w:sz w:val="28"/>
          <w:szCs w:val="28"/>
        </w:rPr>
        <w:t>. Storie di vita, amicizia, amore, musica, politica, sesso, letteratura, trasgressioni.</w:t>
      </w:r>
    </w:p>
    <w:p w14:paraId="517DFE8B" w14:textId="7B3A1AC7" w:rsidR="00662849" w:rsidRDefault="00662849" w:rsidP="0066284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Una lettura dei passi più piccanti e avventurosi del libro di Bruno Casini.</w:t>
      </w:r>
      <w:proofErr w:type="gramEnd"/>
    </w:p>
    <w:p w14:paraId="1720C507" w14:textId="77777777" w:rsidR="00662849" w:rsidRDefault="00662849" w:rsidP="00662849">
      <w:pPr>
        <w:jc w:val="both"/>
        <w:rPr>
          <w:sz w:val="28"/>
          <w:szCs w:val="28"/>
        </w:rPr>
      </w:pPr>
    </w:p>
    <w:p w14:paraId="1A73CA4E" w14:textId="0BE71FF8" w:rsidR="00474637" w:rsidRPr="00474637" w:rsidRDefault="00474637" w:rsidP="00662849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</w:t>
      </w:r>
      <w:r w:rsidR="009C2C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474637">
        <w:rPr>
          <w:b/>
          <w:sz w:val="28"/>
          <w:szCs w:val="28"/>
        </w:rPr>
        <w:t xml:space="preserve"> GIUGNO</w:t>
      </w:r>
    </w:p>
    <w:p w14:paraId="6724CF8D" w14:textId="4D4A7B3D" w:rsidR="00474637" w:rsidRPr="00474637" w:rsidRDefault="00474637" w:rsidP="00662849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12</w:t>
      </w:r>
      <w:r w:rsidRPr="00474637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 xml:space="preserve">Carrozza Break de </w:t>
      </w:r>
      <w:proofErr w:type="spellStart"/>
      <w:r>
        <w:rPr>
          <w:b/>
          <w:sz w:val="28"/>
          <w:szCs w:val="28"/>
        </w:rPr>
        <w:t>Chasse</w:t>
      </w:r>
      <w:proofErr w:type="spellEnd"/>
      <w:r>
        <w:rPr>
          <w:b/>
          <w:sz w:val="28"/>
          <w:szCs w:val="28"/>
        </w:rPr>
        <w:t xml:space="preserve"> in piazza della Repubblica</w:t>
      </w:r>
    </w:p>
    <w:p w14:paraId="38F7EE0A" w14:textId="0A3B3D6D" w:rsidR="00474637" w:rsidRDefault="00474637" w:rsidP="00662849">
      <w:pPr>
        <w:jc w:val="both"/>
        <w:rPr>
          <w:sz w:val="28"/>
          <w:szCs w:val="28"/>
        </w:rPr>
      </w:pPr>
      <w:r w:rsidRPr="00474637">
        <w:rPr>
          <w:rFonts w:cs="Times New Roman"/>
          <w:b/>
          <w:color w:val="000000"/>
          <w:sz w:val="28"/>
          <w:szCs w:val="28"/>
        </w:rPr>
        <w:t>Firenze</w:t>
      </w:r>
    </w:p>
    <w:p w14:paraId="3689B544" w14:textId="77777777" w:rsidR="00474637" w:rsidRDefault="00474637" w:rsidP="00662849">
      <w:pPr>
        <w:jc w:val="both"/>
        <w:rPr>
          <w:sz w:val="28"/>
          <w:szCs w:val="28"/>
        </w:rPr>
      </w:pPr>
    </w:p>
    <w:p w14:paraId="55EAB314" w14:textId="77777777" w:rsidR="004D1755" w:rsidRDefault="004D1755" w:rsidP="00662849">
      <w:pPr>
        <w:jc w:val="both"/>
        <w:rPr>
          <w:sz w:val="28"/>
          <w:szCs w:val="28"/>
        </w:rPr>
      </w:pPr>
    </w:p>
    <w:p w14:paraId="27E4E43A" w14:textId="1314565F" w:rsidR="004D1755" w:rsidRDefault="004D1755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</w:t>
      </w:r>
    </w:p>
    <w:p w14:paraId="5BFBC70C" w14:textId="77777777" w:rsidR="00474637" w:rsidRDefault="00474637" w:rsidP="00662849">
      <w:pPr>
        <w:jc w:val="both"/>
        <w:rPr>
          <w:sz w:val="28"/>
          <w:szCs w:val="28"/>
        </w:rPr>
      </w:pPr>
    </w:p>
    <w:p w14:paraId="63C32FFB" w14:textId="5214A12D" w:rsidR="008409DA" w:rsidRPr="00474637" w:rsidRDefault="008409DA" w:rsidP="0066284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[cinema</w:t>
      </w:r>
      <w:proofErr w:type="gramEnd"/>
      <w:r>
        <w:rPr>
          <w:sz w:val="28"/>
          <w:szCs w:val="28"/>
        </w:rPr>
        <w:t>]</w:t>
      </w:r>
    </w:p>
    <w:p w14:paraId="6E190D20" w14:textId="77777777" w:rsidR="00474637" w:rsidRPr="00474637" w:rsidRDefault="00474637" w:rsidP="00662849">
      <w:pPr>
        <w:jc w:val="both"/>
        <w:rPr>
          <w:rFonts w:cs="Calibri"/>
          <w:sz w:val="28"/>
          <w:szCs w:val="28"/>
        </w:rPr>
      </w:pPr>
      <w:r w:rsidRPr="00474637">
        <w:rPr>
          <w:rFonts w:cs="Calibri"/>
          <w:b/>
          <w:sz w:val="28"/>
          <w:szCs w:val="28"/>
        </w:rPr>
        <w:t>AD AUSCHWITZ</w:t>
      </w:r>
    </w:p>
    <w:p w14:paraId="52196BE0" w14:textId="77777777" w:rsidR="00474637" w:rsidRPr="00474637" w:rsidRDefault="00474637" w:rsidP="00662849">
      <w:pPr>
        <w:jc w:val="both"/>
        <w:rPr>
          <w:rFonts w:cs="Calibri"/>
          <w:b/>
          <w:sz w:val="28"/>
          <w:szCs w:val="28"/>
        </w:rPr>
      </w:pPr>
      <w:r w:rsidRPr="00474637">
        <w:rPr>
          <w:rFonts w:cs="Calibri"/>
          <w:b/>
          <w:sz w:val="28"/>
          <w:szCs w:val="28"/>
        </w:rPr>
        <w:t xml:space="preserve">Filmato sul “Treno della Memoria” degli studenti toscani </w:t>
      </w:r>
    </w:p>
    <w:p w14:paraId="344C55E7" w14:textId="77777777" w:rsidR="00474637" w:rsidRPr="00474637" w:rsidRDefault="00474637" w:rsidP="00662849">
      <w:pPr>
        <w:jc w:val="both"/>
        <w:rPr>
          <w:rFonts w:cs="Calibri"/>
          <w:sz w:val="28"/>
          <w:szCs w:val="28"/>
        </w:rPr>
      </w:pPr>
      <w:r w:rsidRPr="00474637">
        <w:rPr>
          <w:rFonts w:cs="Calibri"/>
          <w:sz w:val="28"/>
          <w:szCs w:val="28"/>
        </w:rPr>
        <w:t xml:space="preserve">Conferenza con Ugo </w:t>
      </w:r>
      <w:proofErr w:type="spellStart"/>
      <w:r w:rsidRPr="00474637">
        <w:rPr>
          <w:rFonts w:cs="Calibri"/>
          <w:sz w:val="28"/>
          <w:szCs w:val="28"/>
        </w:rPr>
        <w:t>Caffaz</w:t>
      </w:r>
      <w:proofErr w:type="spellEnd"/>
      <w:r w:rsidRPr="00474637">
        <w:rPr>
          <w:rFonts w:cs="Calibri"/>
          <w:sz w:val="28"/>
          <w:szCs w:val="28"/>
        </w:rPr>
        <w:t xml:space="preserve"> e Giovanni </w:t>
      </w:r>
      <w:proofErr w:type="spellStart"/>
      <w:r w:rsidRPr="00474637">
        <w:rPr>
          <w:rFonts w:cs="Calibri"/>
          <w:sz w:val="28"/>
          <w:szCs w:val="28"/>
        </w:rPr>
        <w:t>Gozzini</w:t>
      </w:r>
      <w:proofErr w:type="spellEnd"/>
    </w:p>
    <w:p w14:paraId="6F885D7A" w14:textId="6ABF2360" w:rsidR="00474637" w:rsidRPr="00474637" w:rsidRDefault="00474637" w:rsidP="00662849">
      <w:pPr>
        <w:jc w:val="both"/>
        <w:rPr>
          <w:sz w:val="28"/>
          <w:szCs w:val="28"/>
        </w:rPr>
      </w:pPr>
      <w:r w:rsidRPr="00474637">
        <w:rPr>
          <w:sz w:val="28"/>
          <w:szCs w:val="28"/>
        </w:rPr>
        <w:t>In collaborazione con Regione Toscana, Ufficio Scolastico Regionale</w:t>
      </w:r>
    </w:p>
    <w:p w14:paraId="5D76F400" w14:textId="77777777" w:rsidR="00474637" w:rsidRDefault="00474637" w:rsidP="00662849">
      <w:pPr>
        <w:jc w:val="both"/>
        <w:rPr>
          <w:sz w:val="28"/>
          <w:szCs w:val="28"/>
        </w:rPr>
      </w:pPr>
    </w:p>
    <w:p w14:paraId="1A3587C4" w14:textId="31381C72" w:rsidR="004D1755" w:rsidRDefault="004D1755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Nel 70° anniversario della fine della Seconda Guerra Mondiale e della liberazione di Auschwitz-Birkenau</w:t>
      </w:r>
      <w:r w:rsidR="002E2E84">
        <w:rPr>
          <w:sz w:val="28"/>
          <w:szCs w:val="28"/>
        </w:rPr>
        <w:t xml:space="preserve"> settecento studenti toscani sono andati a visitare il campo di concentramento col “Treno della Memoria”. Lì </w:t>
      </w:r>
      <w:proofErr w:type="gramStart"/>
      <w:r w:rsidR="002E2E84">
        <w:rPr>
          <w:sz w:val="28"/>
          <w:szCs w:val="28"/>
        </w:rPr>
        <w:t>hanno</w:t>
      </w:r>
      <w:proofErr w:type="gramEnd"/>
      <w:r w:rsidR="002E2E84">
        <w:rPr>
          <w:sz w:val="28"/>
          <w:szCs w:val="28"/>
        </w:rPr>
        <w:t xml:space="preserve"> visitato </w:t>
      </w:r>
      <w:proofErr w:type="gramStart"/>
      <w:r w:rsidR="002E2E84">
        <w:rPr>
          <w:sz w:val="28"/>
          <w:szCs w:val="28"/>
        </w:rPr>
        <w:lastRenderedPageBreak/>
        <w:t>le</w:t>
      </w:r>
      <w:proofErr w:type="gramEnd"/>
      <w:r w:rsidR="002E2E84">
        <w:rPr>
          <w:sz w:val="28"/>
          <w:szCs w:val="28"/>
        </w:rPr>
        <w:t xml:space="preserve"> camere a gas, i dormitori e tut</w:t>
      </w:r>
      <w:r w:rsidR="00D153EE">
        <w:rPr>
          <w:sz w:val="28"/>
          <w:szCs w:val="28"/>
        </w:rPr>
        <w:t>te le stanze della produzione del</w:t>
      </w:r>
      <w:r w:rsidR="002E2E84">
        <w:rPr>
          <w:sz w:val="28"/>
          <w:szCs w:val="28"/>
        </w:rPr>
        <w:t xml:space="preserve"> genocidio </w:t>
      </w:r>
      <w:r w:rsidR="00D153EE">
        <w:rPr>
          <w:sz w:val="28"/>
          <w:szCs w:val="28"/>
        </w:rPr>
        <w:t>messo in atto dai nazisti</w:t>
      </w:r>
      <w:r w:rsidR="002E2E84">
        <w:rPr>
          <w:sz w:val="28"/>
          <w:szCs w:val="28"/>
        </w:rPr>
        <w:t>.</w:t>
      </w:r>
    </w:p>
    <w:p w14:paraId="0E5125F4" w14:textId="1B522555" w:rsidR="002E2E84" w:rsidRDefault="002E2E84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La Società Italiana dei Viaggiatori ha proposto ad alcuni studenti di tenere un video-diario</w:t>
      </w:r>
      <w:r w:rsidR="00AE4A4A">
        <w:rPr>
          <w:sz w:val="28"/>
          <w:szCs w:val="28"/>
        </w:rPr>
        <w:t xml:space="preserve"> di questo viaggio nella memoria europea. Ne è venuto fuori un filmato girato con gli </w:t>
      </w:r>
      <w:proofErr w:type="spellStart"/>
      <w:r w:rsidR="00AE4A4A">
        <w:rPr>
          <w:sz w:val="28"/>
          <w:szCs w:val="28"/>
        </w:rPr>
        <w:t>smartphone</w:t>
      </w:r>
      <w:proofErr w:type="spellEnd"/>
      <w:r w:rsidR="00AE4A4A">
        <w:rPr>
          <w:sz w:val="28"/>
          <w:szCs w:val="28"/>
        </w:rPr>
        <w:t xml:space="preserve"> dai ragazzi, senza filtri, senza censure, con i loro pensieri e le loro emozioni.</w:t>
      </w:r>
      <w:r w:rsidR="00D153EE">
        <w:rPr>
          <w:sz w:val="28"/>
          <w:szCs w:val="28"/>
        </w:rPr>
        <w:t xml:space="preserve"> Un documento ingenuo e immediato, con le emozioni palpabili dei ragazzi.</w:t>
      </w:r>
    </w:p>
    <w:p w14:paraId="12A6356F" w14:textId="77777777" w:rsidR="004D1755" w:rsidRDefault="004D1755" w:rsidP="00662849">
      <w:pPr>
        <w:jc w:val="both"/>
        <w:rPr>
          <w:sz w:val="28"/>
          <w:szCs w:val="28"/>
        </w:rPr>
      </w:pPr>
    </w:p>
    <w:p w14:paraId="5F84D7EF" w14:textId="3CC225BD" w:rsidR="004D1755" w:rsidRPr="00474637" w:rsidRDefault="004D1755" w:rsidP="004D1755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</w:t>
      </w:r>
      <w:r w:rsidR="009C2C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474637">
        <w:rPr>
          <w:b/>
          <w:sz w:val="28"/>
          <w:szCs w:val="28"/>
        </w:rPr>
        <w:t xml:space="preserve"> GIUGNO</w:t>
      </w:r>
    </w:p>
    <w:p w14:paraId="065CCE5C" w14:textId="344A1C89" w:rsidR="004D1755" w:rsidRPr="00474637" w:rsidRDefault="004D1755" w:rsidP="004D1755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17</w:t>
      </w:r>
      <w:r w:rsidRPr="00474637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Sala Pegaso, Regione Toscana</w:t>
      </w:r>
    </w:p>
    <w:p w14:paraId="31654D6E" w14:textId="77777777" w:rsidR="004D1755" w:rsidRDefault="004D1755" w:rsidP="004D1755">
      <w:pPr>
        <w:jc w:val="both"/>
        <w:rPr>
          <w:sz w:val="28"/>
          <w:szCs w:val="28"/>
        </w:rPr>
      </w:pPr>
      <w:r w:rsidRPr="00474637">
        <w:rPr>
          <w:rFonts w:cs="Times New Roman"/>
          <w:b/>
          <w:color w:val="000000"/>
          <w:sz w:val="28"/>
          <w:szCs w:val="28"/>
        </w:rPr>
        <w:t>Firenze</w:t>
      </w:r>
    </w:p>
    <w:p w14:paraId="1C60EF48" w14:textId="77777777" w:rsidR="004D1755" w:rsidRDefault="004D1755" w:rsidP="00662849">
      <w:pPr>
        <w:jc w:val="both"/>
        <w:rPr>
          <w:sz w:val="28"/>
          <w:szCs w:val="28"/>
        </w:rPr>
      </w:pPr>
    </w:p>
    <w:p w14:paraId="427038FD" w14:textId="77777777" w:rsidR="00AE4A4A" w:rsidRDefault="00AE4A4A" w:rsidP="00662849">
      <w:pPr>
        <w:jc w:val="both"/>
        <w:rPr>
          <w:sz w:val="28"/>
          <w:szCs w:val="28"/>
        </w:rPr>
      </w:pPr>
    </w:p>
    <w:p w14:paraId="6647136E" w14:textId="4FC154C7" w:rsidR="00AE4A4A" w:rsidRDefault="00AE4A4A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</w:t>
      </w:r>
    </w:p>
    <w:p w14:paraId="1C25A1DC" w14:textId="77777777" w:rsidR="004D1755" w:rsidRDefault="004D1755" w:rsidP="00662849">
      <w:pPr>
        <w:jc w:val="both"/>
        <w:rPr>
          <w:sz w:val="28"/>
          <w:szCs w:val="28"/>
        </w:rPr>
      </w:pPr>
    </w:p>
    <w:p w14:paraId="009E418D" w14:textId="4AFCEAA9" w:rsidR="008409DA" w:rsidRPr="00474637" w:rsidRDefault="008409DA" w:rsidP="00662849">
      <w:pPr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[cinema</w:t>
      </w:r>
      <w:proofErr w:type="gramEnd"/>
      <w:r>
        <w:rPr>
          <w:sz w:val="28"/>
          <w:szCs w:val="28"/>
        </w:rPr>
        <w:t xml:space="preserve"> + percorso turistico]</w:t>
      </w:r>
    </w:p>
    <w:p w14:paraId="43763D38" w14:textId="77777777" w:rsidR="00474637" w:rsidRPr="00474637" w:rsidRDefault="00474637" w:rsidP="00662849">
      <w:pPr>
        <w:jc w:val="both"/>
        <w:rPr>
          <w:b/>
          <w:sz w:val="28"/>
          <w:szCs w:val="28"/>
        </w:rPr>
      </w:pPr>
      <w:r w:rsidRPr="00474637">
        <w:rPr>
          <w:b/>
          <w:sz w:val="28"/>
          <w:szCs w:val="28"/>
        </w:rPr>
        <w:t>SULLA LINEA GOTICA</w:t>
      </w:r>
    </w:p>
    <w:p w14:paraId="2A175FEB" w14:textId="77777777" w:rsidR="00474637" w:rsidRPr="00474637" w:rsidRDefault="00474637" w:rsidP="00662849">
      <w:pPr>
        <w:jc w:val="both"/>
        <w:rPr>
          <w:b/>
          <w:sz w:val="28"/>
          <w:szCs w:val="28"/>
        </w:rPr>
      </w:pPr>
      <w:r w:rsidRPr="00474637">
        <w:rPr>
          <w:b/>
          <w:sz w:val="28"/>
          <w:szCs w:val="28"/>
        </w:rPr>
        <w:t>Un viaggio nelle storie della Seconda Guerra Mondiale</w:t>
      </w:r>
    </w:p>
    <w:p w14:paraId="5DC7744A" w14:textId="77777777" w:rsidR="00474637" w:rsidRPr="00474637" w:rsidRDefault="00474637" w:rsidP="00662849">
      <w:pPr>
        <w:jc w:val="both"/>
        <w:rPr>
          <w:sz w:val="28"/>
          <w:szCs w:val="28"/>
        </w:rPr>
      </w:pPr>
      <w:proofErr w:type="gramStart"/>
      <w:r w:rsidRPr="00474637">
        <w:rPr>
          <w:sz w:val="28"/>
          <w:szCs w:val="28"/>
        </w:rPr>
        <w:t>di</w:t>
      </w:r>
      <w:proofErr w:type="gramEnd"/>
      <w:r w:rsidRPr="00474637">
        <w:rPr>
          <w:sz w:val="28"/>
          <w:szCs w:val="28"/>
        </w:rPr>
        <w:t xml:space="preserve"> Alessandro Agostinelli</w:t>
      </w:r>
    </w:p>
    <w:p w14:paraId="47C52462" w14:textId="5BCE9F1F" w:rsidR="00474637" w:rsidRPr="00474637" w:rsidRDefault="00FB7E43" w:rsidP="00662849">
      <w:pPr>
        <w:jc w:val="both"/>
        <w:rPr>
          <w:sz w:val="28"/>
          <w:szCs w:val="28"/>
        </w:rPr>
      </w:pPr>
      <w:r>
        <w:rPr>
          <w:sz w:val="28"/>
          <w:szCs w:val="28"/>
        </w:rPr>
        <w:t>Documentario e c</w:t>
      </w:r>
      <w:r w:rsidR="00474637" w:rsidRPr="00474637">
        <w:rPr>
          <w:sz w:val="28"/>
          <w:szCs w:val="28"/>
        </w:rPr>
        <w:t xml:space="preserve">onferenza su un </w:t>
      </w:r>
      <w:r w:rsidR="00EC089E">
        <w:rPr>
          <w:sz w:val="28"/>
          <w:szCs w:val="28"/>
        </w:rPr>
        <w:t>nuovo itinerario storico-</w:t>
      </w:r>
      <w:r w:rsidR="00474637" w:rsidRPr="00474637">
        <w:rPr>
          <w:sz w:val="28"/>
          <w:szCs w:val="28"/>
        </w:rPr>
        <w:t>turis</w:t>
      </w:r>
      <w:r w:rsidR="00EC089E">
        <w:rPr>
          <w:sz w:val="28"/>
          <w:szCs w:val="28"/>
        </w:rPr>
        <w:t>tico</w:t>
      </w:r>
    </w:p>
    <w:p w14:paraId="4A61DA47" w14:textId="77777777" w:rsidR="00474637" w:rsidRPr="00474637" w:rsidRDefault="00474637" w:rsidP="00662849">
      <w:pPr>
        <w:jc w:val="both"/>
        <w:rPr>
          <w:sz w:val="28"/>
          <w:szCs w:val="28"/>
        </w:rPr>
      </w:pPr>
      <w:proofErr w:type="gramStart"/>
      <w:r w:rsidRPr="00474637">
        <w:rPr>
          <w:sz w:val="28"/>
          <w:szCs w:val="28"/>
        </w:rPr>
        <w:t>con</w:t>
      </w:r>
      <w:proofErr w:type="gramEnd"/>
      <w:r w:rsidRPr="00474637">
        <w:rPr>
          <w:sz w:val="28"/>
          <w:szCs w:val="28"/>
        </w:rPr>
        <w:t xml:space="preserve"> Regione Toscana, Regione Liguria, Regione Emilia-Romagna, Regione Marche.</w:t>
      </w:r>
    </w:p>
    <w:p w14:paraId="1CFC40B5" w14:textId="77777777" w:rsidR="00474637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4389B9D7" w14:textId="6F1B6278" w:rsidR="00AE4A4A" w:rsidRDefault="00EC089E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 xml:space="preserve">Un viaggio dal Mar Tirreno all’Adriatico sul </w:t>
      </w:r>
      <w:r w:rsidR="00D153EE">
        <w:rPr>
          <w:rFonts w:cs="Times New Roman"/>
          <w:sz w:val="28"/>
          <w:szCs w:val="28"/>
        </w:rPr>
        <w:t>confine</w:t>
      </w:r>
      <w:r>
        <w:rPr>
          <w:rFonts w:cs="Times New Roman"/>
          <w:sz w:val="28"/>
          <w:szCs w:val="28"/>
        </w:rPr>
        <w:t xml:space="preserve"> italiano più famoso della Seconda Guerra Mondiale: la Linea Gotica</w:t>
      </w:r>
      <w:proofErr w:type="gramEnd"/>
      <w:r>
        <w:rPr>
          <w:rFonts w:cs="Times New Roman"/>
          <w:sz w:val="28"/>
          <w:szCs w:val="28"/>
        </w:rPr>
        <w:t xml:space="preserve">. </w:t>
      </w:r>
      <w:proofErr w:type="gramStart"/>
      <w:r>
        <w:rPr>
          <w:rFonts w:cs="Times New Roman"/>
          <w:sz w:val="28"/>
          <w:szCs w:val="28"/>
        </w:rPr>
        <w:t xml:space="preserve">Dai bunker di Punta Bianca e Scarperia, ai musei di </w:t>
      </w:r>
      <w:r w:rsidR="002143F7">
        <w:rPr>
          <w:rFonts w:cs="Times New Roman"/>
          <w:sz w:val="28"/>
          <w:szCs w:val="28"/>
        </w:rPr>
        <w:t>Livergnano, Montegridolfo</w:t>
      </w:r>
      <w:r w:rsidR="004F098F">
        <w:rPr>
          <w:rFonts w:cs="Times New Roman"/>
          <w:sz w:val="28"/>
          <w:szCs w:val="28"/>
        </w:rPr>
        <w:t>, Auditore-Casinina; dai cimiteri di guerra della Futa e di Mon</w:t>
      </w:r>
      <w:proofErr w:type="gramEnd"/>
      <w:r w:rsidR="004F098F">
        <w:rPr>
          <w:rFonts w:cs="Times New Roman"/>
          <w:sz w:val="28"/>
          <w:szCs w:val="28"/>
        </w:rPr>
        <w:t xml:space="preserve">tecchio, agli archivi di Trignano e Rimini. </w:t>
      </w:r>
      <w:proofErr w:type="gramStart"/>
      <w:r w:rsidR="004F098F">
        <w:rPr>
          <w:rFonts w:cs="Times New Roman"/>
          <w:sz w:val="28"/>
          <w:szCs w:val="28"/>
        </w:rPr>
        <w:t>E poi tante interviste di testimoni della guerra, direttori di musei, esperti di battaglie.</w:t>
      </w:r>
      <w:proofErr w:type="gramEnd"/>
    </w:p>
    <w:p w14:paraId="703D8851" w14:textId="2607C7CB" w:rsidR="004F098F" w:rsidRDefault="004F098F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>
        <w:rPr>
          <w:rFonts w:cs="Times New Roman"/>
          <w:sz w:val="28"/>
          <w:szCs w:val="28"/>
        </w:rPr>
        <w:t xml:space="preserve">Un documentario che racconta che cos’è </w:t>
      </w:r>
      <w:proofErr w:type="gramStart"/>
      <w:r>
        <w:rPr>
          <w:rFonts w:cs="Times New Roman"/>
          <w:sz w:val="28"/>
          <w:szCs w:val="28"/>
        </w:rPr>
        <w:t>rimasto</w:t>
      </w:r>
      <w:proofErr w:type="gramEnd"/>
      <w:r>
        <w:rPr>
          <w:rFonts w:cs="Times New Roman"/>
          <w:sz w:val="28"/>
          <w:szCs w:val="28"/>
        </w:rPr>
        <w:t xml:space="preserve"> della Linea Gotica e che vuole essere l’avvio di un nuovo progetto di itinerario protetto storico-turistico dall’Appennino tosco-emiliano alla pianura Padana.</w:t>
      </w:r>
    </w:p>
    <w:p w14:paraId="15AB546F" w14:textId="77777777" w:rsidR="00AE4A4A" w:rsidRDefault="00AE4A4A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EC05F33" w14:textId="7F2EA9C9" w:rsidR="00AE4A4A" w:rsidRPr="00474637" w:rsidRDefault="00AE4A4A" w:rsidP="00AE4A4A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</w:t>
      </w:r>
      <w:r w:rsidR="009C2C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474637">
        <w:rPr>
          <w:b/>
          <w:sz w:val="28"/>
          <w:szCs w:val="28"/>
        </w:rPr>
        <w:t xml:space="preserve"> GIUGNO</w:t>
      </w:r>
    </w:p>
    <w:p w14:paraId="351112D3" w14:textId="0F4A3DD0" w:rsidR="00AE4A4A" w:rsidRPr="00474637" w:rsidRDefault="00EC089E" w:rsidP="00AE4A4A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18.15</w:t>
      </w:r>
      <w:r w:rsidR="00AE4A4A" w:rsidRPr="00474637">
        <w:rPr>
          <w:b/>
          <w:sz w:val="28"/>
          <w:szCs w:val="28"/>
        </w:rPr>
        <w:t xml:space="preserve"> – </w:t>
      </w:r>
      <w:r w:rsidR="00AE4A4A">
        <w:rPr>
          <w:b/>
          <w:sz w:val="28"/>
          <w:szCs w:val="28"/>
        </w:rPr>
        <w:t>Sala Pegaso, Regione Toscana</w:t>
      </w:r>
    </w:p>
    <w:p w14:paraId="68D2EC4E" w14:textId="47696634" w:rsidR="00AE4A4A" w:rsidRPr="00AE4A4A" w:rsidRDefault="00AE4A4A" w:rsidP="00AE4A4A">
      <w:pPr>
        <w:jc w:val="both"/>
        <w:rPr>
          <w:sz w:val="28"/>
          <w:szCs w:val="28"/>
        </w:rPr>
      </w:pPr>
      <w:r w:rsidRPr="00474637">
        <w:rPr>
          <w:rFonts w:cs="Times New Roman"/>
          <w:b/>
          <w:color w:val="000000"/>
          <w:sz w:val="28"/>
          <w:szCs w:val="28"/>
        </w:rPr>
        <w:t>Firenze</w:t>
      </w:r>
    </w:p>
    <w:p w14:paraId="3230949D" w14:textId="77777777" w:rsid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966D77D" w14:textId="77777777" w:rsid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0CC2154B" w14:textId="0CB791F3" w:rsidR="00367E18" w:rsidRP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367E18">
        <w:rPr>
          <w:rFonts w:cs="Times New Roman"/>
          <w:sz w:val="28"/>
          <w:szCs w:val="28"/>
        </w:rPr>
        <w:t>______________________________________________________</w:t>
      </w:r>
    </w:p>
    <w:p w14:paraId="3182B1D5" w14:textId="77777777" w:rsidR="00AE4A4A" w:rsidRDefault="00AE4A4A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46F1E8FA" w14:textId="1990D329" w:rsidR="00367E18" w:rsidRP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[cucina</w:t>
      </w:r>
      <w:proofErr w:type="gramEnd"/>
      <w:r>
        <w:rPr>
          <w:rFonts w:cs="Times New Roman"/>
          <w:sz w:val="28"/>
          <w:szCs w:val="28"/>
        </w:rPr>
        <w:t>]</w:t>
      </w:r>
    </w:p>
    <w:p w14:paraId="6CF28F8D" w14:textId="77777777" w:rsidR="00367E18" w:rsidRPr="00367E18" w:rsidRDefault="00367E18" w:rsidP="00367E18">
      <w:pPr>
        <w:jc w:val="both"/>
        <w:rPr>
          <w:rFonts w:cs="Calibri"/>
          <w:sz w:val="28"/>
          <w:szCs w:val="28"/>
        </w:rPr>
      </w:pPr>
      <w:r w:rsidRPr="00367E18">
        <w:rPr>
          <w:rFonts w:cs="Calibri"/>
          <w:b/>
          <w:sz w:val="28"/>
          <w:szCs w:val="28"/>
        </w:rPr>
        <w:t>PANCIABELLA COOKING CLASS</w:t>
      </w:r>
    </w:p>
    <w:p w14:paraId="5548D8DB" w14:textId="77777777" w:rsidR="00367E18" w:rsidRDefault="00367E18" w:rsidP="00367E18">
      <w:pPr>
        <w:rPr>
          <w:sz w:val="28"/>
          <w:szCs w:val="28"/>
        </w:rPr>
      </w:pPr>
      <w:proofErr w:type="spellStart"/>
      <w:r w:rsidRPr="00367E18">
        <w:rPr>
          <w:sz w:val="28"/>
          <w:szCs w:val="28"/>
        </w:rPr>
        <w:t>Tuscany</w:t>
      </w:r>
      <w:proofErr w:type="spellEnd"/>
      <w:r w:rsidRPr="00367E18">
        <w:rPr>
          <w:sz w:val="28"/>
          <w:szCs w:val="28"/>
        </w:rPr>
        <w:t xml:space="preserve"> </w:t>
      </w:r>
      <w:proofErr w:type="spellStart"/>
      <w:r w:rsidRPr="00367E18">
        <w:rPr>
          <w:sz w:val="28"/>
          <w:szCs w:val="28"/>
        </w:rPr>
        <w:t>cooking</w:t>
      </w:r>
      <w:proofErr w:type="spellEnd"/>
      <w:r w:rsidRPr="00367E18">
        <w:rPr>
          <w:sz w:val="28"/>
          <w:szCs w:val="28"/>
        </w:rPr>
        <w:t xml:space="preserve"> </w:t>
      </w:r>
      <w:proofErr w:type="spellStart"/>
      <w:r w:rsidRPr="00367E18">
        <w:rPr>
          <w:sz w:val="28"/>
          <w:szCs w:val="28"/>
        </w:rPr>
        <w:t>cl</w:t>
      </w:r>
      <w:r>
        <w:rPr>
          <w:sz w:val="28"/>
          <w:szCs w:val="28"/>
        </w:rPr>
        <w:t>ass</w:t>
      </w:r>
      <w:proofErr w:type="spellEnd"/>
      <w:r>
        <w:rPr>
          <w:sz w:val="28"/>
          <w:szCs w:val="28"/>
        </w:rPr>
        <w:t xml:space="preserve"> for </w:t>
      </w:r>
      <w:proofErr w:type="spellStart"/>
      <w:r>
        <w:rPr>
          <w:sz w:val="28"/>
          <w:szCs w:val="28"/>
        </w:rPr>
        <w:t>foreigners</w:t>
      </w:r>
      <w:proofErr w:type="spellEnd"/>
      <w:r>
        <w:rPr>
          <w:sz w:val="28"/>
          <w:szCs w:val="28"/>
        </w:rPr>
        <w:t xml:space="preserve"> and </w:t>
      </w:r>
      <w:proofErr w:type="spellStart"/>
      <w:r>
        <w:rPr>
          <w:sz w:val="28"/>
          <w:szCs w:val="28"/>
        </w:rPr>
        <w:t>italians</w:t>
      </w:r>
      <w:proofErr w:type="spellEnd"/>
    </w:p>
    <w:p w14:paraId="307A0A89" w14:textId="66B41A2E" w:rsidR="00367E18" w:rsidRPr="00367E18" w:rsidRDefault="00367E18" w:rsidP="00367E18">
      <w:pPr>
        <w:rPr>
          <w:sz w:val="28"/>
          <w:szCs w:val="28"/>
        </w:rPr>
      </w:pPr>
      <w:r w:rsidRPr="00367E18">
        <w:rPr>
          <w:sz w:val="28"/>
          <w:szCs w:val="28"/>
        </w:rPr>
        <w:t>Lezione di cucina toscana per stranieri e italiani</w:t>
      </w:r>
    </w:p>
    <w:p w14:paraId="54F2FC6A" w14:textId="77777777" w:rsidR="00367E18" w:rsidRPr="00367E18" w:rsidRDefault="00367E18" w:rsidP="00367E18">
      <w:pPr>
        <w:rPr>
          <w:sz w:val="28"/>
          <w:szCs w:val="28"/>
        </w:rPr>
      </w:pPr>
      <w:r w:rsidRPr="00367E18">
        <w:rPr>
          <w:sz w:val="28"/>
          <w:szCs w:val="28"/>
        </w:rPr>
        <w:t xml:space="preserve">Information and Booking/Informazioni e Prenotazioni </w:t>
      </w:r>
      <w:hyperlink r:id="rId7" w:history="1">
        <w:r w:rsidRPr="00367E18">
          <w:rPr>
            <w:rStyle w:val="Collegamentoipertestuale"/>
            <w:sz w:val="28"/>
            <w:szCs w:val="28"/>
          </w:rPr>
          <w:t>panciabellaflo@gmail.com</w:t>
        </w:r>
      </w:hyperlink>
    </w:p>
    <w:p w14:paraId="7965C9CC" w14:textId="77777777" w:rsid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D22DBB7" w14:textId="52247448" w:rsidR="00367E18" w:rsidRP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Una</w:t>
      </w:r>
      <w:proofErr w:type="gramEnd"/>
      <w:r>
        <w:rPr>
          <w:rFonts w:cs="Times New Roman"/>
          <w:sz w:val="28"/>
          <w:szCs w:val="28"/>
        </w:rPr>
        <w:t xml:space="preserve"> chef toscana, con una base culturale e gastronomica familiare importante, cresciuta professionalmente a New York, torna a Firenze per l’estate 2015. È un’occasione per gli appassionati di ricette regionali </w:t>
      </w:r>
      <w:r w:rsidR="00514878">
        <w:rPr>
          <w:rFonts w:cs="Times New Roman"/>
          <w:sz w:val="28"/>
          <w:szCs w:val="28"/>
        </w:rPr>
        <w:t xml:space="preserve">di </w:t>
      </w:r>
      <w:r>
        <w:rPr>
          <w:rFonts w:cs="Times New Roman"/>
          <w:sz w:val="28"/>
          <w:szCs w:val="28"/>
        </w:rPr>
        <w:t xml:space="preserve">addentrarsi nei segreti </w:t>
      </w:r>
      <w:proofErr w:type="gramStart"/>
      <w:r>
        <w:rPr>
          <w:rFonts w:cs="Times New Roman"/>
          <w:sz w:val="28"/>
          <w:szCs w:val="28"/>
        </w:rPr>
        <w:t>della</w:t>
      </w:r>
      <w:proofErr w:type="gramEnd"/>
      <w:r>
        <w:rPr>
          <w:rFonts w:cs="Times New Roman"/>
          <w:sz w:val="28"/>
          <w:szCs w:val="28"/>
        </w:rPr>
        <w:t xml:space="preserve"> preparazione di piatti gustosi con cui fare bella figura in qualsiasi occasione conviviale casalinga.</w:t>
      </w:r>
      <w:r w:rsidR="00514878">
        <w:rPr>
          <w:rFonts w:cs="Times New Roman"/>
          <w:sz w:val="28"/>
          <w:szCs w:val="28"/>
        </w:rPr>
        <w:t xml:space="preserve"> </w:t>
      </w:r>
      <w:r w:rsidR="003A31F1">
        <w:rPr>
          <w:rFonts w:cs="Times New Roman"/>
          <w:sz w:val="28"/>
          <w:szCs w:val="28"/>
        </w:rPr>
        <w:t xml:space="preserve">SI avranno tutte le informazioni via mail. </w:t>
      </w:r>
      <w:r w:rsidR="00514878">
        <w:rPr>
          <w:rFonts w:cs="Times New Roman"/>
          <w:sz w:val="28"/>
          <w:szCs w:val="28"/>
        </w:rPr>
        <w:t>Prenotazione obbligatoria.</w:t>
      </w:r>
    </w:p>
    <w:p w14:paraId="50FB8CD2" w14:textId="77777777" w:rsid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68517CF1" w14:textId="3C3473F7" w:rsidR="00367E18" w:rsidRPr="00474637" w:rsidRDefault="00367E18" w:rsidP="00367E18">
      <w:pPr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GIOVEDÌ</w:t>
      </w:r>
      <w:r w:rsidR="009C2C5E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11</w:t>
      </w:r>
      <w:r w:rsidRPr="00474637">
        <w:rPr>
          <w:b/>
          <w:sz w:val="28"/>
          <w:szCs w:val="28"/>
        </w:rPr>
        <w:t xml:space="preserve"> GIUGNO</w:t>
      </w:r>
    </w:p>
    <w:p w14:paraId="19330A49" w14:textId="58CD7589" w:rsidR="00367E18" w:rsidRPr="00474637" w:rsidRDefault="00367E18" w:rsidP="00367E18">
      <w:pPr>
        <w:jc w:val="both"/>
        <w:rPr>
          <w:b/>
          <w:sz w:val="28"/>
          <w:szCs w:val="28"/>
        </w:rPr>
      </w:pPr>
      <w:proofErr w:type="gramStart"/>
      <w:r>
        <w:rPr>
          <w:b/>
          <w:sz w:val="28"/>
          <w:szCs w:val="28"/>
        </w:rPr>
        <w:t>ore</w:t>
      </w:r>
      <w:proofErr w:type="gramEnd"/>
      <w:r>
        <w:rPr>
          <w:b/>
          <w:sz w:val="28"/>
          <w:szCs w:val="28"/>
        </w:rPr>
        <w:t xml:space="preserve"> 19.30</w:t>
      </w:r>
      <w:r w:rsidRPr="00474637">
        <w:rPr>
          <w:b/>
          <w:sz w:val="28"/>
          <w:szCs w:val="28"/>
        </w:rPr>
        <w:t xml:space="preserve"> – </w:t>
      </w:r>
      <w:r>
        <w:rPr>
          <w:b/>
          <w:sz w:val="28"/>
          <w:szCs w:val="28"/>
        </w:rPr>
        <w:t>House city center</w:t>
      </w:r>
    </w:p>
    <w:p w14:paraId="561E591A" w14:textId="77777777" w:rsidR="00367E18" w:rsidRPr="00AE4A4A" w:rsidRDefault="00367E18" w:rsidP="00367E18">
      <w:pPr>
        <w:jc w:val="both"/>
        <w:rPr>
          <w:sz w:val="28"/>
          <w:szCs w:val="28"/>
        </w:rPr>
      </w:pPr>
      <w:r w:rsidRPr="00474637">
        <w:rPr>
          <w:rFonts w:cs="Times New Roman"/>
          <w:b/>
          <w:color w:val="000000"/>
          <w:sz w:val="28"/>
          <w:szCs w:val="28"/>
        </w:rPr>
        <w:t>Firenze</w:t>
      </w:r>
    </w:p>
    <w:p w14:paraId="741BC495" w14:textId="77777777" w:rsidR="00367E18" w:rsidRPr="00367E18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5D563BEA" w14:textId="77777777" w:rsidR="00367E18" w:rsidRPr="00474637" w:rsidRDefault="00367E18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25678258" w14:textId="04BF3610" w:rsidR="00474637" w:rsidRPr="00474637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474637">
        <w:rPr>
          <w:rFonts w:cs="Times New Roman"/>
          <w:sz w:val="28"/>
          <w:szCs w:val="28"/>
        </w:rPr>
        <w:t>______________________________________________________</w:t>
      </w:r>
    </w:p>
    <w:p w14:paraId="0F00326D" w14:textId="77777777" w:rsidR="00474637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1A95F5BF" w14:textId="060172D0" w:rsidR="008409DA" w:rsidRPr="00474637" w:rsidRDefault="008409DA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>
        <w:rPr>
          <w:rFonts w:cs="Times New Roman"/>
          <w:sz w:val="28"/>
          <w:szCs w:val="28"/>
        </w:rPr>
        <w:t>[teatro</w:t>
      </w:r>
      <w:proofErr w:type="gramEnd"/>
      <w:r>
        <w:rPr>
          <w:rFonts w:cs="Times New Roman"/>
          <w:sz w:val="28"/>
          <w:szCs w:val="28"/>
        </w:rPr>
        <w:t>]</w:t>
      </w:r>
    </w:p>
    <w:p w14:paraId="36344E9B" w14:textId="77777777" w:rsidR="00533F97" w:rsidRPr="00474637" w:rsidRDefault="00533F9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 w:rsidRPr="00474637">
        <w:rPr>
          <w:rFonts w:cs="Times New Roman"/>
          <w:b/>
          <w:sz w:val="28"/>
          <w:szCs w:val="28"/>
        </w:rPr>
        <w:t>UNA 500 PER 3</w:t>
      </w:r>
    </w:p>
    <w:p w14:paraId="0FB858B1" w14:textId="2A85B0F1" w:rsidR="00533F97" w:rsidRPr="00474637" w:rsidRDefault="00533F9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 w:val="28"/>
          <w:szCs w:val="28"/>
        </w:rPr>
      </w:pPr>
      <w:r w:rsidRPr="00474637">
        <w:rPr>
          <w:rFonts w:cs="Times New Roman"/>
          <w:b/>
          <w:sz w:val="28"/>
          <w:szCs w:val="28"/>
        </w:rPr>
        <w:t>Viaggio inter</w:t>
      </w:r>
      <w:r w:rsidR="00DF3D45" w:rsidRPr="00474637">
        <w:rPr>
          <w:rFonts w:cs="Times New Roman"/>
          <w:b/>
          <w:sz w:val="28"/>
          <w:szCs w:val="28"/>
        </w:rPr>
        <w:t xml:space="preserve">iore </w:t>
      </w:r>
      <w:r w:rsidRPr="00474637">
        <w:rPr>
          <w:rFonts w:cs="Times New Roman"/>
          <w:b/>
          <w:sz w:val="28"/>
          <w:szCs w:val="28"/>
        </w:rPr>
        <w:t>quando parliamo d'amore</w:t>
      </w:r>
    </w:p>
    <w:p w14:paraId="2E2F439C" w14:textId="77777777" w:rsidR="00533F97" w:rsidRPr="00474637" w:rsidRDefault="00533F9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474637">
        <w:rPr>
          <w:rFonts w:cs="Times New Roman"/>
          <w:sz w:val="28"/>
          <w:szCs w:val="28"/>
        </w:rPr>
        <w:t xml:space="preserve">Parole, incontri, suggestioni per tre spettatori alla </w:t>
      </w:r>
      <w:proofErr w:type="gramStart"/>
      <w:r w:rsidRPr="00474637">
        <w:rPr>
          <w:rFonts w:cs="Times New Roman"/>
          <w:sz w:val="28"/>
          <w:szCs w:val="28"/>
        </w:rPr>
        <w:t>volta</w:t>
      </w:r>
      <w:proofErr w:type="gramEnd"/>
    </w:p>
    <w:p w14:paraId="6641922F" w14:textId="77777777" w:rsidR="00533F97" w:rsidRPr="00474637" w:rsidRDefault="00533F9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 w:rsidRPr="00474637">
        <w:rPr>
          <w:rFonts w:cs="Times New Roman"/>
          <w:sz w:val="28"/>
          <w:szCs w:val="28"/>
        </w:rPr>
        <w:t>di</w:t>
      </w:r>
      <w:proofErr w:type="gramEnd"/>
      <w:r w:rsidRPr="00474637">
        <w:rPr>
          <w:rFonts w:cs="Times New Roman"/>
          <w:sz w:val="28"/>
          <w:szCs w:val="28"/>
        </w:rPr>
        <w:t xml:space="preserve"> Elena Guerrini</w:t>
      </w:r>
    </w:p>
    <w:p w14:paraId="7C91FF18" w14:textId="78154E07" w:rsidR="00533F97" w:rsidRPr="0047463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proofErr w:type="gramStart"/>
      <w:r w:rsidRPr="00474637">
        <w:rPr>
          <w:rFonts w:cs="Times New Roman"/>
          <w:sz w:val="28"/>
          <w:szCs w:val="28"/>
        </w:rPr>
        <w:t>produzione</w:t>
      </w:r>
      <w:proofErr w:type="gramEnd"/>
      <w:r w:rsidRPr="00474637">
        <w:rPr>
          <w:rFonts w:cs="Times New Roman"/>
          <w:sz w:val="28"/>
          <w:szCs w:val="28"/>
        </w:rPr>
        <w:t xml:space="preserve"> di Creature Creative</w:t>
      </w:r>
    </w:p>
    <w:p w14:paraId="3B70F936" w14:textId="116F0E7F" w:rsidR="00DF3D45" w:rsidRPr="0047463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  <w:r w:rsidRPr="00474637">
        <w:rPr>
          <w:rFonts w:cs="Times New Roman"/>
          <w:sz w:val="28"/>
          <w:szCs w:val="28"/>
        </w:rPr>
        <w:t xml:space="preserve">in collaborazione con </w:t>
      </w:r>
      <w:r w:rsidR="00824FD3">
        <w:rPr>
          <w:rFonts w:cs="Times New Roman"/>
          <w:sz w:val="28"/>
          <w:szCs w:val="28"/>
        </w:rPr>
        <w:t>Fiat 500 Club Italia www.cinquino.it</w:t>
      </w:r>
    </w:p>
    <w:p w14:paraId="749D4619" w14:textId="77777777" w:rsidR="00DF3D45" w:rsidRPr="0047463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sz w:val="28"/>
          <w:szCs w:val="28"/>
        </w:rPr>
      </w:pPr>
    </w:p>
    <w:p w14:paraId="72F521B5" w14:textId="58066331" w:rsidR="00533F97" w:rsidRPr="0047463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  <w:r w:rsidRPr="00474637">
        <w:rPr>
          <w:rFonts w:cs="Times New Roman"/>
          <w:color w:val="000000"/>
          <w:sz w:val="28"/>
          <w:szCs w:val="28"/>
        </w:rPr>
        <w:t>La 500 è un’</w:t>
      </w:r>
      <w:r w:rsidR="00533F97" w:rsidRPr="00474637">
        <w:rPr>
          <w:rFonts w:cs="Times New Roman"/>
          <w:color w:val="000000"/>
          <w:sz w:val="28"/>
          <w:szCs w:val="28"/>
        </w:rPr>
        <w:t xml:space="preserve">auto mitica. Ha creato un pensiero e un immaginario legato al viaggio. </w:t>
      </w:r>
      <w:proofErr w:type="gramStart"/>
      <w:r w:rsidR="00533F97" w:rsidRPr="00474637">
        <w:rPr>
          <w:rFonts w:cs="Times New Roman"/>
          <w:color w:val="000000"/>
          <w:sz w:val="28"/>
          <w:szCs w:val="28"/>
        </w:rPr>
        <w:t xml:space="preserve">Le prime uscite fuori porta, i </w:t>
      </w:r>
      <w:proofErr w:type="spellStart"/>
      <w:r w:rsidR="00533F97" w:rsidRPr="00474637">
        <w:rPr>
          <w:rFonts w:cs="Times New Roman"/>
          <w:color w:val="000000"/>
          <w:sz w:val="28"/>
          <w:szCs w:val="28"/>
        </w:rPr>
        <w:t>pic</w:t>
      </w:r>
      <w:proofErr w:type="spellEnd"/>
      <w:r w:rsidR="00533F97" w:rsidRPr="00474637">
        <w:rPr>
          <w:rFonts w:cs="Times New Roman"/>
          <w:color w:val="000000"/>
          <w:sz w:val="28"/>
          <w:szCs w:val="28"/>
        </w:rPr>
        <w:t xml:space="preserve"> </w:t>
      </w:r>
      <w:proofErr w:type="spellStart"/>
      <w:r w:rsidR="00533F97" w:rsidRPr="00474637">
        <w:rPr>
          <w:rFonts w:cs="Times New Roman"/>
          <w:color w:val="000000"/>
          <w:sz w:val="28"/>
          <w:szCs w:val="28"/>
        </w:rPr>
        <w:t>nic</w:t>
      </w:r>
      <w:proofErr w:type="spellEnd"/>
      <w:r w:rsidR="00533F97" w:rsidRPr="00474637">
        <w:rPr>
          <w:rFonts w:cs="Times New Roman"/>
          <w:color w:val="000000"/>
          <w:sz w:val="28"/>
          <w:szCs w:val="28"/>
        </w:rPr>
        <w:t>, le domeniche dai nonni</w:t>
      </w:r>
      <w:proofErr w:type="gramEnd"/>
      <w:r w:rsidR="00533F97" w:rsidRPr="00474637">
        <w:rPr>
          <w:rFonts w:cs="Times New Roman"/>
          <w:color w:val="000000"/>
          <w:sz w:val="28"/>
          <w:szCs w:val="28"/>
        </w:rPr>
        <w:t xml:space="preserve">. Con il mitico </w:t>
      </w:r>
      <w:proofErr w:type="spellStart"/>
      <w:r w:rsidR="00533F97" w:rsidRPr="00474637">
        <w:rPr>
          <w:rFonts w:cs="Times New Roman"/>
          <w:color w:val="000000"/>
          <w:sz w:val="28"/>
          <w:szCs w:val="28"/>
        </w:rPr>
        <w:t>cinquino</w:t>
      </w:r>
      <w:proofErr w:type="spellEnd"/>
      <w:r w:rsidR="00533F97" w:rsidRPr="00474637">
        <w:rPr>
          <w:rFonts w:cs="Times New Roman"/>
          <w:color w:val="000000"/>
          <w:sz w:val="28"/>
          <w:szCs w:val="28"/>
        </w:rPr>
        <w:t xml:space="preserve"> l'Italia ha scoperto il movimento e il viaggio. Partendo da questo semplice assunto abbiamo costruito uno spettacolo, in cui tre spettatori per volta, </w:t>
      </w:r>
      <w:proofErr w:type="gramStart"/>
      <w:r w:rsidR="00533F97" w:rsidRPr="00474637">
        <w:rPr>
          <w:rFonts w:cs="Times New Roman"/>
          <w:color w:val="000000"/>
          <w:sz w:val="28"/>
          <w:szCs w:val="28"/>
        </w:rPr>
        <w:t>vengono</w:t>
      </w:r>
      <w:proofErr w:type="gramEnd"/>
      <w:r w:rsidR="00533F97" w:rsidRPr="00474637">
        <w:rPr>
          <w:rFonts w:cs="Times New Roman"/>
          <w:color w:val="000000"/>
          <w:sz w:val="28"/>
          <w:szCs w:val="28"/>
        </w:rPr>
        <w:t xml:space="preserve"> accolti all'interno di una cinquecento per parlare d'amore.</w:t>
      </w:r>
    </w:p>
    <w:p w14:paraId="411B0D39" w14:textId="5AEF00E8" w:rsidR="00533F97" w:rsidRPr="00474637" w:rsidRDefault="00533F9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  <w:r w:rsidRPr="00474637">
        <w:rPr>
          <w:rFonts w:cs="Times New Roman"/>
          <w:color w:val="000000"/>
          <w:sz w:val="28"/>
          <w:szCs w:val="28"/>
        </w:rPr>
        <w:t xml:space="preserve">Elena ha appena </w:t>
      </w:r>
      <w:proofErr w:type="gramStart"/>
      <w:r w:rsidRPr="00474637">
        <w:rPr>
          <w:rFonts w:cs="Times New Roman"/>
          <w:color w:val="000000"/>
          <w:sz w:val="28"/>
          <w:szCs w:val="28"/>
        </w:rPr>
        <w:t>concluso</w:t>
      </w:r>
      <w:proofErr w:type="gramEnd"/>
      <w:r w:rsidRPr="00474637">
        <w:rPr>
          <w:rFonts w:cs="Times New Roman"/>
          <w:color w:val="000000"/>
          <w:sz w:val="28"/>
          <w:szCs w:val="28"/>
        </w:rPr>
        <w:t xml:space="preserve"> la sua relazione d'amore, e sta partendo per un lungo viaggio. </w:t>
      </w:r>
      <w:r w:rsidR="00DF3D45" w:rsidRPr="00474637">
        <w:rPr>
          <w:rFonts w:cs="Times New Roman"/>
          <w:color w:val="000000"/>
          <w:sz w:val="28"/>
          <w:szCs w:val="28"/>
        </w:rPr>
        <w:t xml:space="preserve">Ci sono fazzoletti, cioccolato, musica </w:t>
      </w:r>
      <w:r w:rsidRPr="00474637">
        <w:rPr>
          <w:rFonts w:cs="Times New Roman"/>
          <w:color w:val="000000"/>
          <w:sz w:val="28"/>
          <w:szCs w:val="28"/>
        </w:rPr>
        <w:t>e alcuni libri (da Shakespeare a</w:t>
      </w:r>
      <w:r w:rsidR="00DF3D45" w:rsidRPr="00474637">
        <w:rPr>
          <w:rFonts w:cs="Times New Roman"/>
          <w:color w:val="000000"/>
          <w:sz w:val="28"/>
          <w:szCs w:val="28"/>
        </w:rPr>
        <w:t>d</w:t>
      </w:r>
      <w:r w:rsidRPr="00474637">
        <w:rPr>
          <w:rFonts w:cs="Times New Roman"/>
          <w:color w:val="000000"/>
          <w:sz w:val="28"/>
          <w:szCs w:val="28"/>
        </w:rPr>
        <w:t xml:space="preserve"> Alda Merini).</w:t>
      </w:r>
    </w:p>
    <w:p w14:paraId="4B8EDDE3" w14:textId="3D5E88BB" w:rsidR="006150C9" w:rsidRPr="00474637" w:rsidRDefault="00533F9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  <w:r w:rsidRPr="00474637">
        <w:rPr>
          <w:rFonts w:cs="Times New Roman"/>
          <w:color w:val="000000"/>
          <w:sz w:val="28"/>
          <w:szCs w:val="28"/>
        </w:rPr>
        <w:t xml:space="preserve">Incontri di quindici minuti, stretti </w:t>
      </w:r>
      <w:r w:rsidR="00DF3D45" w:rsidRPr="00474637">
        <w:rPr>
          <w:rFonts w:cs="Times New Roman"/>
          <w:color w:val="000000"/>
          <w:sz w:val="28"/>
          <w:szCs w:val="28"/>
        </w:rPr>
        <w:t>all'interno di un’</w:t>
      </w:r>
      <w:r w:rsidRPr="00474637">
        <w:rPr>
          <w:rFonts w:cs="Times New Roman"/>
          <w:color w:val="000000"/>
          <w:sz w:val="28"/>
          <w:szCs w:val="28"/>
        </w:rPr>
        <w:t xml:space="preserve">auto mitica, da cui inevitabilmente si </w:t>
      </w:r>
      <w:proofErr w:type="gramStart"/>
      <w:r w:rsidRPr="00474637">
        <w:rPr>
          <w:rFonts w:cs="Times New Roman"/>
          <w:color w:val="000000"/>
          <w:sz w:val="28"/>
          <w:szCs w:val="28"/>
        </w:rPr>
        <w:t>uscirà</w:t>
      </w:r>
      <w:proofErr w:type="gramEnd"/>
      <w:r w:rsidRPr="00474637">
        <w:rPr>
          <w:rFonts w:cs="Times New Roman"/>
          <w:color w:val="000000"/>
          <w:sz w:val="28"/>
          <w:szCs w:val="28"/>
        </w:rPr>
        <w:t xml:space="preserve"> cambiati.</w:t>
      </w:r>
    </w:p>
    <w:p w14:paraId="6EB04E5D" w14:textId="77777777" w:rsidR="00DF3D45" w:rsidRPr="00474637" w:rsidRDefault="00DF3D45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</w:p>
    <w:p w14:paraId="49EBEB85" w14:textId="075A4651" w:rsidR="00DF3D45" w:rsidRPr="00474637" w:rsidRDefault="00DF3D45" w:rsidP="00662849">
      <w:pPr>
        <w:jc w:val="both"/>
        <w:rPr>
          <w:b/>
          <w:sz w:val="28"/>
          <w:szCs w:val="28"/>
        </w:rPr>
      </w:pPr>
      <w:r w:rsidRPr="00474637">
        <w:rPr>
          <w:b/>
          <w:sz w:val="28"/>
          <w:szCs w:val="28"/>
        </w:rPr>
        <w:t>VENERDÌ 12 GIUGNO</w:t>
      </w:r>
    </w:p>
    <w:p w14:paraId="7AB71E9C" w14:textId="7B843ACC" w:rsidR="00DF3D45" w:rsidRPr="00474637" w:rsidRDefault="00DF3D45" w:rsidP="00662849">
      <w:pPr>
        <w:jc w:val="both"/>
        <w:rPr>
          <w:b/>
          <w:sz w:val="28"/>
          <w:szCs w:val="28"/>
        </w:rPr>
      </w:pPr>
      <w:proofErr w:type="gramStart"/>
      <w:r w:rsidRPr="00474637">
        <w:rPr>
          <w:b/>
          <w:sz w:val="28"/>
          <w:szCs w:val="28"/>
        </w:rPr>
        <w:t>ore</w:t>
      </w:r>
      <w:proofErr w:type="gramEnd"/>
      <w:r w:rsidRPr="00474637">
        <w:rPr>
          <w:b/>
          <w:sz w:val="28"/>
          <w:szCs w:val="28"/>
        </w:rPr>
        <w:t xml:space="preserve"> 17/</w:t>
      </w:r>
      <w:r w:rsidR="00C467A4">
        <w:rPr>
          <w:b/>
          <w:sz w:val="28"/>
          <w:szCs w:val="28"/>
        </w:rPr>
        <w:t>21</w:t>
      </w:r>
      <w:r w:rsidRPr="00474637">
        <w:rPr>
          <w:b/>
          <w:sz w:val="28"/>
          <w:szCs w:val="28"/>
        </w:rPr>
        <w:t xml:space="preserve"> – Le Murate</w:t>
      </w:r>
    </w:p>
    <w:p w14:paraId="0138A1A1" w14:textId="6D20FBC4" w:rsidR="00DF3D45" w:rsidRDefault="00474637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color w:val="000000"/>
          <w:sz w:val="28"/>
          <w:szCs w:val="28"/>
        </w:rPr>
      </w:pPr>
      <w:r w:rsidRPr="00474637">
        <w:rPr>
          <w:rFonts w:cs="Times New Roman"/>
          <w:b/>
          <w:color w:val="000000"/>
          <w:sz w:val="28"/>
          <w:szCs w:val="28"/>
        </w:rPr>
        <w:t>Firenze</w:t>
      </w:r>
    </w:p>
    <w:p w14:paraId="691BDC55" w14:textId="77777777" w:rsidR="002F3516" w:rsidRPr="00D74EDE" w:rsidRDefault="002F3516" w:rsidP="00662849">
      <w:pPr>
        <w:widowControl w:val="0"/>
        <w:autoSpaceDE w:val="0"/>
        <w:autoSpaceDN w:val="0"/>
        <w:adjustRightInd w:val="0"/>
        <w:jc w:val="both"/>
        <w:rPr>
          <w:rFonts w:cs="Times New Roman"/>
          <w:color w:val="000000"/>
          <w:sz w:val="28"/>
          <w:szCs w:val="28"/>
        </w:rPr>
      </w:pPr>
      <w:bookmarkStart w:id="0" w:name="_GoBack"/>
      <w:bookmarkEnd w:id="0"/>
    </w:p>
    <w:sectPr w:rsidR="002F3516" w:rsidRPr="00D74EDE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33F97"/>
    <w:rsid w:val="002143F7"/>
    <w:rsid w:val="002E2E84"/>
    <w:rsid w:val="002F3516"/>
    <w:rsid w:val="00367E18"/>
    <w:rsid w:val="003A31F1"/>
    <w:rsid w:val="003E26E2"/>
    <w:rsid w:val="003E7AF1"/>
    <w:rsid w:val="00474637"/>
    <w:rsid w:val="004D1755"/>
    <w:rsid w:val="004F098F"/>
    <w:rsid w:val="00514878"/>
    <w:rsid w:val="00533B32"/>
    <w:rsid w:val="00533F97"/>
    <w:rsid w:val="006150C9"/>
    <w:rsid w:val="00662849"/>
    <w:rsid w:val="007C0EED"/>
    <w:rsid w:val="00824FD3"/>
    <w:rsid w:val="008409DA"/>
    <w:rsid w:val="008D6C5F"/>
    <w:rsid w:val="008F303A"/>
    <w:rsid w:val="009C2C5E"/>
    <w:rsid w:val="00A07F6A"/>
    <w:rsid w:val="00AE4A4A"/>
    <w:rsid w:val="00B13B34"/>
    <w:rsid w:val="00C467A4"/>
    <w:rsid w:val="00CB507C"/>
    <w:rsid w:val="00D153EE"/>
    <w:rsid w:val="00D340B8"/>
    <w:rsid w:val="00D74EDE"/>
    <w:rsid w:val="00DF3D45"/>
    <w:rsid w:val="00EC089E"/>
    <w:rsid w:val="00FB7E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1D738383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DF3D45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DF3D45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47463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hyperlink" Target="http://www.toscanaincarrozza.com" TargetMode="External"/><Relationship Id="rId7" Type="http://schemas.openxmlformats.org/officeDocument/2006/relationships/hyperlink" Target="mailto:panciabellaflo@gmail.com" TargetMode="External"/><Relationship Id="rId8" Type="http://schemas.openxmlformats.org/officeDocument/2006/relationships/fontTable" Target="fontTable.xml"/><Relationship Id="rId9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698</Words>
  <Characters>3982</Characters>
  <Application>Microsoft Macintosh Word</Application>
  <DocSecurity>0</DocSecurity>
  <Lines>33</Lines>
  <Paragraphs>9</Paragraphs>
  <ScaleCrop>false</ScaleCrop>
  <Company/>
  <LinksUpToDate>false</LinksUpToDate>
  <CharactersWithSpaces>4671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2</cp:revision>
  <dcterms:created xsi:type="dcterms:W3CDTF">2015-06-04T09:01:00Z</dcterms:created>
  <dcterms:modified xsi:type="dcterms:W3CDTF">2015-06-04T09:01:00Z</dcterms:modified>
</cp:coreProperties>
</file>